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1" w:rsidRDefault="00CE5CC1" w:rsidP="00CE5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Результати голосування </w:t>
      </w:r>
    </w:p>
    <w:p w:rsidR="00CE5CC1" w:rsidRDefault="007B5C83" w:rsidP="00CE5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д</w:t>
      </w:r>
      <w:r w:rsidR="00CE5CC1">
        <w:rPr>
          <w:rFonts w:ascii="Arial" w:hAnsi="Arial" w:cs="Arial"/>
          <w:b/>
          <w:sz w:val="20"/>
          <w:szCs w:val="20"/>
          <w:lang w:val="uk-UA"/>
        </w:rPr>
        <w:t xml:space="preserve">ругого </w:t>
      </w:r>
      <w:r w:rsidR="00CE5CC1">
        <w:rPr>
          <w:rFonts w:ascii="Arial" w:hAnsi="Arial" w:cs="Arial"/>
          <w:b/>
          <w:sz w:val="20"/>
          <w:szCs w:val="20"/>
        </w:rPr>
        <w:t xml:space="preserve">пленарного засідання </w:t>
      </w:r>
      <w:r w:rsidR="00CE5CC1">
        <w:rPr>
          <w:rFonts w:ascii="Arial CYR" w:hAnsi="Arial CYR" w:cs="Arial CYR"/>
          <w:b/>
          <w:sz w:val="20"/>
          <w:szCs w:val="20"/>
          <w:lang w:val="uk-UA"/>
        </w:rPr>
        <w:t>двадцять третьої</w:t>
      </w:r>
      <w:r w:rsidR="00CE5CC1">
        <w:rPr>
          <w:rFonts w:ascii="Arial CYR" w:hAnsi="Arial CYR" w:cs="Arial CYR"/>
          <w:b/>
          <w:sz w:val="20"/>
          <w:szCs w:val="20"/>
        </w:rPr>
        <w:t xml:space="preserve"> сесії </w:t>
      </w:r>
      <w:r w:rsidR="00CE5CC1">
        <w:rPr>
          <w:rFonts w:ascii="Arial" w:hAnsi="Arial" w:cs="Arial"/>
          <w:b/>
          <w:sz w:val="20"/>
          <w:szCs w:val="20"/>
        </w:rPr>
        <w:t>обласної ради сьомого скликання</w:t>
      </w:r>
      <w:r w:rsidR="00CE5CC1">
        <w:rPr>
          <w:rFonts w:ascii="Arial" w:hAnsi="Arial" w:cs="Arial"/>
          <w:sz w:val="20"/>
          <w:szCs w:val="20"/>
        </w:rPr>
        <w:t xml:space="preserve"> 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5C83" w:rsidRDefault="007B5C83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  <w:sectPr w:rsidR="007B5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6DF" w:rsidRPr="00B20903" w:rsidRDefault="00B20903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lastRenderedPageBreak/>
        <w:t>Про повернення до поряду денного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11:29:49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22.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20903" w:rsidRDefault="00B20903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>Про внесення до порядку денного питання «Про внесення змін до перспективного плану формування територій громад Рівненської області»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11:32:59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1EEC" w:rsidRPr="00B20903" w:rsidRDefault="008C1EEC" w:rsidP="008C1EE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внесення змін до </w:t>
      </w:r>
      <w:r w:rsidRPr="008C1EEC">
        <w:rPr>
          <w:rFonts w:ascii="Arial CYR" w:hAnsi="Arial CYR" w:cs="Arial CYR"/>
          <w:b/>
          <w:sz w:val="20"/>
          <w:szCs w:val="20"/>
        </w:rPr>
        <w:t>Програм</w:t>
      </w:r>
      <w:r>
        <w:rPr>
          <w:rFonts w:ascii="Arial CYR" w:hAnsi="Arial CYR" w:cs="Arial CYR"/>
          <w:b/>
          <w:sz w:val="20"/>
          <w:szCs w:val="20"/>
          <w:lang w:val="uk-UA"/>
        </w:rPr>
        <w:t>и</w:t>
      </w:r>
      <w:r w:rsidRPr="008C1EEC">
        <w:rPr>
          <w:rFonts w:ascii="Arial CYR" w:hAnsi="Arial CYR" w:cs="Arial CYR"/>
          <w:b/>
          <w:sz w:val="20"/>
          <w:szCs w:val="20"/>
        </w:rPr>
        <w:t xml:space="preserve"> розвитку та підтримки обласного комунального підприємства "Міжнародний аеропорт Рівне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11:34:36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1EEC" w:rsidRPr="00B20903" w:rsidRDefault="008C1EEC" w:rsidP="008C1EE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внесення змін до </w:t>
      </w:r>
      <w:r>
        <w:rPr>
          <w:rFonts w:ascii="Arial CYR" w:hAnsi="Arial CYR" w:cs="Arial CYR"/>
          <w:b/>
          <w:sz w:val="20"/>
          <w:szCs w:val="20"/>
          <w:lang w:val="uk-UA"/>
        </w:rPr>
        <w:t xml:space="preserve">Обласної </w:t>
      </w:r>
      <w:r w:rsidR="008E1509">
        <w:rPr>
          <w:rFonts w:ascii="Arial CYR" w:hAnsi="Arial CYR" w:cs="Arial CYR"/>
          <w:b/>
          <w:sz w:val="20"/>
          <w:szCs w:val="20"/>
          <w:lang w:val="uk-UA"/>
        </w:rPr>
        <w:t>п</w:t>
      </w:r>
      <w:r w:rsidRPr="008C1EEC">
        <w:rPr>
          <w:rFonts w:ascii="Arial CYR" w:hAnsi="Arial CYR" w:cs="Arial CYR"/>
          <w:b/>
          <w:sz w:val="20"/>
          <w:szCs w:val="20"/>
        </w:rPr>
        <w:t>рограм</w:t>
      </w:r>
      <w:r>
        <w:rPr>
          <w:rFonts w:ascii="Arial CYR" w:hAnsi="Arial CYR" w:cs="Arial CYR"/>
          <w:b/>
          <w:sz w:val="20"/>
          <w:szCs w:val="20"/>
          <w:lang w:val="uk-UA"/>
        </w:rPr>
        <w:t>и</w:t>
      </w:r>
      <w:r w:rsidRPr="008C1EEC">
        <w:rPr>
          <w:rFonts w:ascii="Arial CYR" w:hAnsi="Arial CYR" w:cs="Arial CYR"/>
          <w:b/>
          <w:sz w:val="20"/>
          <w:szCs w:val="20"/>
        </w:rPr>
        <w:t xml:space="preserve"> </w:t>
      </w:r>
      <w:r w:rsidR="008E1509">
        <w:rPr>
          <w:rFonts w:ascii="Arial CYR" w:hAnsi="Arial CYR" w:cs="Arial CYR"/>
          <w:b/>
          <w:sz w:val="20"/>
          <w:szCs w:val="20"/>
          <w:lang w:val="uk-UA"/>
        </w:rPr>
        <w:t>профілактики правопорушеь та боротьби із злочинністю на 2106-2020 роки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8C1EEC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івне </w:t>
      </w:r>
      <w:r w:rsidR="009D26DF">
        <w:rPr>
          <w:rFonts w:ascii="Arial CYR" w:hAnsi="Arial CYR" w:cs="Arial CYR"/>
          <w:sz w:val="20"/>
          <w:szCs w:val="20"/>
        </w:rPr>
        <w:t>Дата та час голосування: 14.12.2018 11:35:06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19.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обласний бюджет Рівненської області на 2019 рік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11:35:24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контракт з директором КЗ «Олександрійська спеціалізована мистецька школа-інтернат І-ІІІ ступенів» Рівненської обласної ради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11:35:49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18.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контракт з директором КЗ «Мізоцька спеціальна загальноосвітня  школа-інтернат І-ІІ ступенів» Рівненської обласної ради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11:36:13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19.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Проти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контракт з директором КЗ «Костопільська спеціальна загальноосвітня  школа-інтернат І-ІІ ступенів» Рівненської обласної ради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11:36:37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контракт з директором КЗ «Великомежиріцька спеціальна загальноосвітня  школа-інтернат І-ІІ ступенів» Рівненської обласної ради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11:37:09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42.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ірук Б.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>Про внесення до порядку денного питання «</w:t>
      </w:r>
      <w:r>
        <w:rPr>
          <w:rFonts w:ascii="Arial CYR" w:hAnsi="Arial CYR" w:cs="Arial CYR"/>
          <w:b/>
          <w:sz w:val="20"/>
          <w:szCs w:val="20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11:37:33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звільнення департаменту житлово-комунального господарства, енергетики та енергоефективності Рівненської обласної державної адміністрації від сплати частини отриманої орендної плати до обласного бюджету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11:37:57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звільнення КЗ «Рівненська обласна дитяча лікарня» Рівненської обласної ради від сплати частини отриманої орендної плати до обласного бюджету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11:38:22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надання Головному управлінню Національної поліції в Рівненській області земельної ділянки в постійне користування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11:38:45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1509" w:rsidRPr="00B20903" w:rsidRDefault="008E1509" w:rsidP="008E15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20903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«Про </w:t>
      </w:r>
      <w:r>
        <w:rPr>
          <w:rFonts w:ascii="Arial CYR" w:hAnsi="Arial CYR" w:cs="Arial CYR"/>
          <w:b/>
          <w:sz w:val="20"/>
          <w:szCs w:val="20"/>
          <w:lang w:val="uk-UA"/>
        </w:rPr>
        <w:t>план роботи Рівненської обласної ради на 2019 ріку</w:t>
      </w:r>
      <w:r w:rsidRPr="008C1EEC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11:39:03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8E1509" w:rsidRDefault="008E150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1509">
        <w:rPr>
          <w:rFonts w:ascii="Arial CYR" w:hAnsi="Arial CYR" w:cs="Arial CYR"/>
          <w:b/>
          <w:sz w:val="20"/>
          <w:szCs w:val="20"/>
          <w:lang w:val="uk-UA"/>
        </w:rPr>
        <w:t>Порядок денний</w:t>
      </w:r>
      <w:r w:rsidR="009D26DF" w:rsidRPr="008E150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11:39:26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8E150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Регламент роботи другого пленарного засідання</w:t>
      </w:r>
      <w:r w:rsidR="009D26DF" w:rsidRPr="00657BA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11:43:37 Тип: Пофракційне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Політична партія ВО "Батьківщина":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ЗА-11 ПРОТИ-0 УТР.-0 НЕ ГОЛ.-1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Політична партія </w:t>
      </w:r>
      <w:proofErr w:type="gramStart"/>
      <w:r>
        <w:rPr>
          <w:rFonts w:ascii="Arial CYR" w:hAnsi="Arial CYR" w:cs="Arial CYR"/>
          <w:sz w:val="20"/>
          <w:szCs w:val="20"/>
        </w:rPr>
        <w:t>ВО</w:t>
      </w:r>
      <w:proofErr w:type="gramEnd"/>
      <w:r>
        <w:rPr>
          <w:rFonts w:ascii="Arial CYR" w:hAnsi="Arial CYR" w:cs="Arial CYR"/>
          <w:sz w:val="20"/>
          <w:szCs w:val="20"/>
        </w:rPr>
        <w:t xml:space="preserve"> "Свобода":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ЗА-6 ПРОТИ-0 УТР.-0 НЕ ГОЛ.-0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Позафракційні: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ЗА-5 ПРОТИ-0 УТР.-0 НЕ ГОЛ.-0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Радикальна партія Олега Ляшка: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ЗА-8 ПРОТИ-0 УТР.-0 НЕ ГОЛ.-0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Політична партія "Конкретних справ":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ЗА-6 ПРОТИ-0 УТР.-0 НЕ ГОЛ.-0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Політична партія "УКРОП":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ЗА-3 ПРОТИ-0 УТР.-0 НЕ ГОЛ.-0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хід виконання 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 xml:space="preserve">ішення обласної ради від     18.05.2018  </w:t>
      </w:r>
      <w:r w:rsidRPr="00657BA9">
        <w:rPr>
          <w:rFonts w:ascii="Arial" w:hAnsi="Arial" w:cs="Arial"/>
          <w:b/>
          <w:sz w:val="20"/>
          <w:szCs w:val="20"/>
        </w:rPr>
        <w:t>№936 "</w:t>
      </w:r>
      <w:r w:rsidRPr="00657BA9">
        <w:rPr>
          <w:rFonts w:ascii="Arial CYR" w:hAnsi="Arial CYR" w:cs="Arial CYR"/>
          <w:b/>
          <w:sz w:val="20"/>
          <w:szCs w:val="20"/>
        </w:rPr>
        <w:t>Про Програму розвитку та підтримки обласного комунального підприємства "Міжнародний аеропорт Рівне"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11:44:14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5.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657BA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Пропозиція Файфури Б.М.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11:57:40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3 Не гол.: 44.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ірук Б.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657BA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 внесення змін до перспективного плану формування територій громад Рівненської області</w:t>
      </w:r>
      <w:r w:rsidR="009D26DF" w:rsidRPr="00657BA9">
        <w:rPr>
          <w:rFonts w:ascii="Arial CYR" w:hAnsi="Arial CYR" w:cs="Arial CYR"/>
          <w:b/>
          <w:sz w:val="20"/>
          <w:szCs w:val="20"/>
        </w:rPr>
        <w:t>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11:58:03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внесення змін до Програми розвитку та 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п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ідтримки обласного комунального підприємства "Міжнародний аеропорт Рівне" - За основу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11:58:42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внесення змін до Програми розвитку та 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п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ідтримки обласного комунального підприємства "Міжнародний аеропорт Рівне"</w:t>
      </w:r>
      <w:r w:rsidR="00657BA9" w:rsidRPr="00657BA9">
        <w:rPr>
          <w:rFonts w:ascii="Arial CYR" w:hAnsi="Arial CYR" w:cs="Arial CYR"/>
          <w:b/>
          <w:sz w:val="20"/>
          <w:szCs w:val="20"/>
          <w:lang w:val="uk-UA"/>
        </w:rPr>
        <w:t xml:space="preserve"> із пропозиціями Кириллова </w:t>
      </w:r>
      <w:r w:rsidR="00657BA9">
        <w:rPr>
          <w:rFonts w:ascii="Arial CYR" w:hAnsi="Arial CYR" w:cs="Arial CYR"/>
          <w:b/>
          <w:sz w:val="20"/>
          <w:szCs w:val="20"/>
          <w:lang w:val="uk-UA"/>
        </w:rPr>
        <w:t xml:space="preserve"> М.М. і        Ку</w:t>
      </w:r>
      <w:r w:rsidR="00657BA9" w:rsidRPr="00657BA9">
        <w:rPr>
          <w:rFonts w:ascii="Arial CYR" w:hAnsi="Arial CYR" w:cs="Arial CYR"/>
          <w:b/>
          <w:sz w:val="20"/>
          <w:szCs w:val="20"/>
          <w:lang w:val="uk-UA"/>
        </w:rPr>
        <w:t>черука М.Г.</w:t>
      </w:r>
      <w:r w:rsidRPr="00657BA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12:17:18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внесення змін до Обласної комплексної програми 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проф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ілактики правопорушень та боротьби із злочинністю на 2016-2020 роки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12:20:25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обласний бюджет 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івненської області на 2019 рік - За основу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12:25:50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657BA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Пропозиція Кириллова М.М. і Кучерука М.Г.</w:t>
      </w:r>
      <w:r w:rsidR="009D26DF" w:rsidRPr="00657BA9">
        <w:rPr>
          <w:rFonts w:ascii="Arial CYR" w:hAnsi="Arial CYR" w:cs="Arial CYR"/>
          <w:b/>
          <w:sz w:val="20"/>
          <w:szCs w:val="20"/>
        </w:rPr>
        <w:t xml:space="preserve"> 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13:15:08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38.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 xml:space="preserve">Про обласний бюджет Рівненської області на 2019 рік </w:t>
      </w:r>
      <w:r w:rsidR="00657BA9" w:rsidRPr="00657BA9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="00E642EF">
        <w:rPr>
          <w:rFonts w:ascii="Arial CYR" w:hAnsi="Arial CYR" w:cs="Arial CYR"/>
          <w:b/>
          <w:sz w:val="20"/>
          <w:szCs w:val="20"/>
          <w:lang w:val="uk-UA"/>
        </w:rPr>
        <w:t xml:space="preserve"> із пропозицією</w:t>
      </w:r>
      <w:bookmarkStart w:id="0" w:name="_GoBack"/>
      <w:bookmarkEnd w:id="0"/>
      <w:r w:rsidR="00E642EF">
        <w:rPr>
          <w:rFonts w:ascii="Arial CYR" w:hAnsi="Arial CYR" w:cs="Arial CYR"/>
          <w:b/>
          <w:sz w:val="20"/>
          <w:szCs w:val="20"/>
          <w:lang w:val="uk-UA"/>
        </w:rPr>
        <w:t xml:space="preserve"> щодо збільшення фінансування ОКП «Міжнародний аеропорт Рівне» з 1,7 млн. грн. до 2,6 млн грн.</w:t>
      </w:r>
      <w:r w:rsidRPr="00657BA9">
        <w:rPr>
          <w:rFonts w:ascii="Arial CYR" w:hAnsi="Arial CYR" w:cs="Arial CYR"/>
          <w:b/>
          <w:sz w:val="20"/>
          <w:szCs w:val="20"/>
        </w:rPr>
        <w:t>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13:15:37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"Олександрійська спеціалізована мистецька школ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а-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інтернат І-ІІІ ступенів" Рівненської обласної ради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13:16:09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18.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"Мізоцька спеціальна загальноосвітня школ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а-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інтернат І-ІІ ступенів" Рівненської обласної ради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13:16:45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Проти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"Костопільська спеціальна загальноосвітня школ</w:t>
      </w:r>
      <w:proofErr w:type="gramStart"/>
      <w:r w:rsidRPr="00657BA9">
        <w:rPr>
          <w:rFonts w:ascii="Arial CYR" w:hAnsi="Arial CYR" w:cs="Arial CYR"/>
          <w:b/>
          <w:sz w:val="20"/>
          <w:szCs w:val="20"/>
        </w:rPr>
        <w:t>а-</w:t>
      </w:r>
      <w:proofErr w:type="gramEnd"/>
      <w:r w:rsidRPr="00657BA9">
        <w:rPr>
          <w:rFonts w:ascii="Arial CYR" w:hAnsi="Arial CYR" w:cs="Arial CYR"/>
          <w:b/>
          <w:sz w:val="20"/>
          <w:szCs w:val="20"/>
        </w:rPr>
        <w:t>інтернат І-ІІ ступенів" Рівненської обласної ради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13:17:11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1 Не гол.: 26.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657BA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 повернення до порядку денного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13:30:40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657BA9" w:rsidRDefault="00657BA9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 включення до порядку денного питання</w:t>
      </w:r>
      <w:r w:rsidR="009D26DF" w:rsidRPr="00657BA9">
        <w:rPr>
          <w:rFonts w:ascii="Arial" w:hAnsi="Arial" w:cs="Arial"/>
          <w:b/>
          <w:sz w:val="20"/>
          <w:szCs w:val="20"/>
        </w:rPr>
        <w:t xml:space="preserve"> </w:t>
      </w:r>
      <w:r w:rsidR="00BA6DBE">
        <w:rPr>
          <w:rFonts w:ascii="Arial" w:hAnsi="Arial" w:cs="Arial"/>
          <w:b/>
          <w:sz w:val="20"/>
          <w:szCs w:val="20"/>
          <w:lang w:val="uk-UA"/>
        </w:rPr>
        <w:t>«</w:t>
      </w:r>
      <w:r w:rsidR="009D26DF"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"Костопільська спеціальна загальноосвітня школа-інтернат І-ІІ ступен</w:t>
      </w:r>
      <w:r>
        <w:rPr>
          <w:rFonts w:ascii="Arial CYR" w:hAnsi="Arial CYR" w:cs="Arial CYR"/>
          <w:b/>
          <w:sz w:val="20"/>
          <w:szCs w:val="20"/>
        </w:rPr>
        <w:t xml:space="preserve">ів" Рівненської обласної ради 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13:34:44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6DBE" w:rsidRPr="00657BA9" w:rsidRDefault="00BA6DBE" w:rsidP="00BA6DB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 включення до порядку денного питання</w:t>
      </w:r>
      <w:r w:rsidRPr="00657B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«</w:t>
      </w:r>
      <w:r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</w:t>
      </w:r>
      <w:r>
        <w:rPr>
          <w:rFonts w:ascii="Arial CYR" w:hAnsi="Arial CYR" w:cs="Arial CYR"/>
          <w:b/>
          <w:sz w:val="20"/>
          <w:szCs w:val="20"/>
          <w:lang w:val="uk-UA"/>
        </w:rPr>
        <w:t>Великомежиріцька</w:t>
      </w:r>
      <w:r w:rsidRPr="00657BA9">
        <w:rPr>
          <w:rFonts w:ascii="Arial CYR" w:hAnsi="Arial CYR" w:cs="Arial CYR"/>
          <w:b/>
          <w:sz w:val="20"/>
          <w:szCs w:val="20"/>
        </w:rPr>
        <w:t xml:space="preserve"> спеціальна загальноосвітня школа-інтернат І-ІІ ступен</w:t>
      </w:r>
      <w:r>
        <w:rPr>
          <w:rFonts w:ascii="Arial CYR" w:hAnsi="Arial CYR" w:cs="Arial CYR"/>
          <w:b/>
          <w:sz w:val="20"/>
          <w:szCs w:val="20"/>
        </w:rPr>
        <w:t xml:space="preserve">ів" Рівненської обласної ради 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13:35:22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6DBE" w:rsidRPr="00657BA9" w:rsidRDefault="00BA6DBE" w:rsidP="00BA6DB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57BA9">
        <w:rPr>
          <w:rFonts w:ascii="Arial CYR" w:hAnsi="Arial CYR" w:cs="Arial CYR"/>
          <w:b/>
          <w:sz w:val="20"/>
          <w:szCs w:val="20"/>
          <w:lang w:val="uk-UA"/>
        </w:rPr>
        <w:t>Про включення до порядку денного питання</w:t>
      </w:r>
      <w:r w:rsidRPr="00657B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«</w:t>
      </w:r>
      <w:r w:rsidRPr="00657BA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</w:t>
      </w:r>
      <w:r>
        <w:rPr>
          <w:rFonts w:ascii="Arial CYR" w:hAnsi="Arial CYR" w:cs="Arial CYR"/>
          <w:b/>
          <w:sz w:val="20"/>
          <w:szCs w:val="20"/>
          <w:lang w:val="uk-UA"/>
        </w:rPr>
        <w:t xml:space="preserve">Рівненський обласний краєзнавчий музей </w:t>
      </w:r>
      <w:r>
        <w:rPr>
          <w:rFonts w:ascii="Arial CYR" w:hAnsi="Arial CYR" w:cs="Arial CYR"/>
          <w:b/>
          <w:sz w:val="20"/>
          <w:szCs w:val="20"/>
        </w:rPr>
        <w:t xml:space="preserve">" Рівненської обласної ради 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13:37:12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23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1 Не гол.: 33.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"Костопільська спеціальна загальноосвітня школ</w:t>
      </w:r>
      <w:proofErr w:type="gramStart"/>
      <w:r w:rsidRPr="00BA6DBE">
        <w:rPr>
          <w:rFonts w:ascii="Arial CYR" w:hAnsi="Arial CYR" w:cs="Arial CYR"/>
          <w:b/>
          <w:sz w:val="20"/>
          <w:szCs w:val="20"/>
        </w:rPr>
        <w:t>а-</w:t>
      </w:r>
      <w:proofErr w:type="gramEnd"/>
      <w:r w:rsidRPr="00BA6DBE">
        <w:rPr>
          <w:rFonts w:ascii="Arial CYR" w:hAnsi="Arial CYR" w:cs="Arial CYR"/>
          <w:b/>
          <w:sz w:val="20"/>
          <w:szCs w:val="20"/>
        </w:rPr>
        <w:t xml:space="preserve">інтернат І-ІІ </w:t>
      </w:r>
      <w:r w:rsidRPr="00BA6DBE">
        <w:rPr>
          <w:rFonts w:ascii="Arial CYR" w:hAnsi="Arial CYR" w:cs="Arial CYR"/>
          <w:b/>
          <w:sz w:val="20"/>
          <w:szCs w:val="20"/>
        </w:rPr>
        <w:lastRenderedPageBreak/>
        <w:t>ступенів" Рівненської обласної ради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13:38:28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1 Не гол.: 17.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 Ю.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>Про встановлення плати за оренду приміщень у будівлях спільної власності територіальних      громад області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13:39:00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ірук Б.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 xml:space="preserve">Про звільнення департаменту житлово-комунального господарства, енергетики та енергоефективності </w:t>
      </w:r>
      <w:proofErr w:type="gramStart"/>
      <w:r w:rsidRPr="00BA6DB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A6DBE">
        <w:rPr>
          <w:rFonts w:ascii="Arial CYR" w:hAnsi="Arial CYR" w:cs="Arial CYR"/>
          <w:b/>
          <w:sz w:val="20"/>
          <w:szCs w:val="20"/>
        </w:rPr>
        <w:t>івненської обласної державної адміністрації від сплати частини отриманої орендної плати до обласного бюджету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13:39:31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ірук Б.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>Про звільнення комунального закладу "</w:t>
      </w:r>
      <w:proofErr w:type="gramStart"/>
      <w:r w:rsidRPr="00BA6DB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A6DBE">
        <w:rPr>
          <w:rFonts w:ascii="Arial CYR" w:hAnsi="Arial CYR" w:cs="Arial CYR"/>
          <w:b/>
          <w:sz w:val="20"/>
          <w:szCs w:val="20"/>
        </w:rPr>
        <w:t>івненська обласна дитяча лікарня" Рівненської обласної    ради від сплати частини отриманої орендної плати до обласного бюджету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13:39:56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9.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 xml:space="preserve">Про надання Головному управлінню Національної поліції в </w:t>
      </w:r>
      <w:proofErr w:type="gramStart"/>
      <w:r w:rsidRPr="00BA6DB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A6DBE">
        <w:rPr>
          <w:rFonts w:ascii="Arial CYR" w:hAnsi="Arial CYR" w:cs="Arial CYR"/>
          <w:b/>
          <w:sz w:val="20"/>
          <w:szCs w:val="20"/>
        </w:rPr>
        <w:t>івненській області земельної ділянки в постійне користування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13:40:21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6DBE">
        <w:rPr>
          <w:rFonts w:ascii="Arial CYR" w:hAnsi="Arial CYR" w:cs="Arial CYR"/>
          <w:b/>
          <w:sz w:val="20"/>
          <w:szCs w:val="20"/>
        </w:rPr>
        <w:t xml:space="preserve">Про план роботи </w:t>
      </w:r>
      <w:proofErr w:type="gramStart"/>
      <w:r w:rsidRPr="00BA6DB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A6DBE">
        <w:rPr>
          <w:rFonts w:ascii="Arial CYR" w:hAnsi="Arial CYR" w:cs="Arial CYR"/>
          <w:b/>
          <w:sz w:val="20"/>
          <w:szCs w:val="20"/>
        </w:rPr>
        <w:t>івненської обласної ради на    2019 рік - Вцілому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13:40:40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Чугунніков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Мельник М. П.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Марчук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26DF" w:rsidRPr="00BA6DBE" w:rsidRDefault="00BA6DBE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BA6DBE">
        <w:rPr>
          <w:rFonts w:ascii="Arial CYR" w:hAnsi="Arial CYR" w:cs="Arial CYR"/>
          <w:b/>
          <w:sz w:val="20"/>
          <w:szCs w:val="20"/>
          <w:lang w:val="uk-UA"/>
        </w:rPr>
        <w:t>Про повернення до порядку денного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14.12.2018 13:44:54 Тип: Поіменне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29.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Бірук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Білик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9D26DF" w:rsidRDefault="009D26DF" w:rsidP="009D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26DF" w:rsidRPr="009D26DF" w:rsidRDefault="009D26DF" w:rsidP="009D26DF"/>
    <w:sectPr w:rsidR="009D26DF" w:rsidRPr="009D26DF" w:rsidSect="007B5C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F"/>
    <w:rsid w:val="00456A14"/>
    <w:rsid w:val="00657BA9"/>
    <w:rsid w:val="007B5C83"/>
    <w:rsid w:val="008C1EEC"/>
    <w:rsid w:val="008E1509"/>
    <w:rsid w:val="009D26DF"/>
    <w:rsid w:val="00B20903"/>
    <w:rsid w:val="00BA6DBE"/>
    <w:rsid w:val="00CE5CC1"/>
    <w:rsid w:val="00E642EF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41741</Words>
  <Characters>23793</Characters>
  <Application>Microsoft Office Word</Application>
  <DocSecurity>0</DocSecurity>
  <Lines>198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LenaZ</cp:lastModifiedBy>
  <cp:revision>3</cp:revision>
  <dcterms:created xsi:type="dcterms:W3CDTF">2018-12-14T13:07:00Z</dcterms:created>
  <dcterms:modified xsi:type="dcterms:W3CDTF">2018-12-17T09:17:00Z</dcterms:modified>
</cp:coreProperties>
</file>